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79" w:rsidRPr="00052379" w:rsidRDefault="00052379" w:rsidP="00052379">
      <w:pPr>
        <w:spacing w:after="0" w:line="240" w:lineRule="auto"/>
        <w:ind w:left="3390"/>
        <w:jc w:val="both"/>
        <w:textAlignment w:val="baseline"/>
        <w:rPr>
          <w:rFonts w:ascii="Segoe UI" w:eastAsia="Times New Roman" w:hAnsi="Segoe UI" w:cs="Segoe UI"/>
          <w:sz w:val="18"/>
          <w:szCs w:val="18"/>
          <w:lang w:eastAsia="ru-RU"/>
        </w:rPr>
      </w:pPr>
      <w:bookmarkStart w:id="0" w:name="_GoBack"/>
      <w:r w:rsidRPr="00052379">
        <w:rPr>
          <w:rFonts w:ascii="Times New Roman" w:eastAsia="Times New Roman" w:hAnsi="Times New Roman" w:cs="Times New Roman"/>
          <w:color w:val="000000"/>
          <w:sz w:val="28"/>
          <w:szCs w:val="28"/>
          <w:lang w:eastAsia="ru-RU"/>
        </w:rPr>
        <w:t>О внесении изменений в Решение Совета сельского поселения </w:t>
      </w:r>
      <w:r w:rsidR="003D6083">
        <w:rPr>
          <w:rFonts w:ascii="Times New Roman" w:eastAsia="Times New Roman" w:hAnsi="Times New Roman" w:cs="Times New Roman"/>
          <w:color w:val="000000"/>
          <w:sz w:val="28"/>
          <w:szCs w:val="28"/>
          <w:lang w:eastAsia="ru-RU"/>
        </w:rPr>
        <w:t>Баишевский</w:t>
      </w:r>
      <w:r w:rsidRPr="00052379">
        <w:rPr>
          <w:rFonts w:ascii="Times New Roman" w:eastAsia="Times New Roman" w:hAnsi="Times New Roman" w:cs="Times New Roman"/>
          <w:color w:val="000000"/>
          <w:sz w:val="28"/>
          <w:szCs w:val="28"/>
          <w:lang w:eastAsia="ru-RU"/>
        </w:rPr>
        <w:t> сельсовет муниципального района </w:t>
      </w:r>
      <w:proofErr w:type="spellStart"/>
      <w:r w:rsidRPr="00052379">
        <w:rPr>
          <w:rFonts w:ascii="Times New Roman" w:eastAsia="Times New Roman" w:hAnsi="Times New Roman" w:cs="Times New Roman"/>
          <w:color w:val="000000"/>
          <w:sz w:val="28"/>
          <w:szCs w:val="28"/>
          <w:lang w:eastAsia="ru-RU"/>
        </w:rPr>
        <w:t>Зианчуринский</w:t>
      </w:r>
      <w:proofErr w:type="spellEnd"/>
      <w:r w:rsidRPr="00052379">
        <w:rPr>
          <w:rFonts w:ascii="Times New Roman" w:eastAsia="Times New Roman" w:hAnsi="Times New Roman" w:cs="Times New Roman"/>
          <w:color w:val="000000"/>
          <w:sz w:val="28"/>
          <w:szCs w:val="28"/>
          <w:lang w:eastAsia="ru-RU"/>
        </w:rPr>
        <w:t xml:space="preserve"> район Республики Башкортостан от </w:t>
      </w:r>
      <w:r w:rsidR="003D6083" w:rsidRPr="003D6083">
        <w:rPr>
          <w:rFonts w:ascii="Times New Roman" w:eastAsia="Times New Roman" w:hAnsi="Times New Roman" w:cs="Times New Roman"/>
          <w:b/>
          <w:sz w:val="28"/>
          <w:szCs w:val="28"/>
          <w:lang w:eastAsia="ar-SA"/>
        </w:rPr>
        <w:t>30.11.2015 г. № 3/8</w:t>
      </w:r>
      <w:bookmarkEnd w:id="0"/>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sz w:val="20"/>
          <w:szCs w:val="20"/>
          <w:lang w:eastAsia="ru-RU"/>
        </w:rPr>
        <w:t> </w:t>
      </w:r>
      <w:r w:rsidRPr="00052379">
        <w:rPr>
          <w:rFonts w:ascii="Times New Roman" w:eastAsia="Times New Roman" w:hAnsi="Times New Roman" w:cs="Times New Roman"/>
          <w:sz w:val="20"/>
          <w:szCs w:val="20"/>
          <w:lang w:eastAsia="ru-RU"/>
        </w:rPr>
        <w:br/>
      </w:r>
      <w:r w:rsidRPr="00052379">
        <w:rPr>
          <w:rFonts w:ascii="Times New Roman" w:eastAsia="Times New Roman" w:hAnsi="Times New Roman" w:cs="Times New Roman"/>
          <w:color w:val="000000"/>
          <w:sz w:val="28"/>
          <w:szCs w:val="28"/>
          <w:lang w:eastAsia="ru-RU"/>
        </w:rPr>
        <w:t>       Во исполнение требования протеста прокурора </w:t>
      </w:r>
      <w:proofErr w:type="spellStart"/>
      <w:r w:rsidRPr="00052379">
        <w:rPr>
          <w:rFonts w:ascii="Times New Roman" w:eastAsia="Times New Roman" w:hAnsi="Times New Roman" w:cs="Times New Roman"/>
          <w:color w:val="000000"/>
          <w:sz w:val="28"/>
          <w:szCs w:val="28"/>
          <w:lang w:eastAsia="ru-RU"/>
        </w:rPr>
        <w:t>Зианчуринского</w:t>
      </w:r>
      <w:proofErr w:type="spellEnd"/>
      <w:r w:rsidRPr="00052379">
        <w:rPr>
          <w:rFonts w:ascii="Times New Roman" w:eastAsia="Times New Roman" w:hAnsi="Times New Roman" w:cs="Times New Roman"/>
          <w:color w:val="000000"/>
          <w:sz w:val="28"/>
          <w:szCs w:val="28"/>
          <w:lang w:eastAsia="ru-RU"/>
        </w:rPr>
        <w:t> района Республики Башкортостан </w:t>
      </w:r>
      <w:proofErr w:type="gramStart"/>
      <w:r w:rsidRPr="00052379">
        <w:rPr>
          <w:rFonts w:ascii="Times New Roman" w:eastAsia="Times New Roman" w:hAnsi="Times New Roman" w:cs="Times New Roman"/>
          <w:color w:val="000000"/>
          <w:sz w:val="28"/>
          <w:szCs w:val="28"/>
          <w:lang w:eastAsia="ru-RU"/>
        </w:rPr>
        <w:t>от  31</w:t>
      </w:r>
      <w:proofErr w:type="gramEnd"/>
      <w:r w:rsidRPr="00052379">
        <w:rPr>
          <w:rFonts w:ascii="Times New Roman" w:eastAsia="Times New Roman" w:hAnsi="Times New Roman" w:cs="Times New Roman"/>
          <w:color w:val="000000"/>
          <w:sz w:val="28"/>
          <w:szCs w:val="28"/>
          <w:lang w:eastAsia="ru-RU"/>
        </w:rPr>
        <w:t> марта 2020 г № 7-1-2020 на Решение Совета сельского поселения </w:t>
      </w:r>
      <w:r w:rsidR="003D6083">
        <w:rPr>
          <w:rFonts w:ascii="Times New Roman" w:eastAsia="Times New Roman" w:hAnsi="Times New Roman" w:cs="Times New Roman"/>
          <w:color w:val="000000"/>
          <w:sz w:val="28"/>
          <w:szCs w:val="28"/>
          <w:lang w:eastAsia="ru-RU"/>
        </w:rPr>
        <w:t>Баишевский</w:t>
      </w:r>
      <w:r w:rsidRPr="00052379">
        <w:rPr>
          <w:rFonts w:ascii="Times New Roman" w:eastAsia="Times New Roman" w:hAnsi="Times New Roman" w:cs="Times New Roman"/>
          <w:color w:val="000000"/>
          <w:sz w:val="28"/>
          <w:szCs w:val="28"/>
          <w:lang w:eastAsia="ru-RU"/>
        </w:rPr>
        <w:t> сельсовет муниципального района </w:t>
      </w:r>
      <w:proofErr w:type="spellStart"/>
      <w:r w:rsidRPr="00052379">
        <w:rPr>
          <w:rFonts w:ascii="Times New Roman" w:eastAsia="Times New Roman" w:hAnsi="Times New Roman" w:cs="Times New Roman"/>
          <w:color w:val="000000"/>
          <w:sz w:val="28"/>
          <w:szCs w:val="28"/>
          <w:lang w:eastAsia="ru-RU"/>
        </w:rPr>
        <w:t>Зианчуринский</w:t>
      </w:r>
      <w:proofErr w:type="spellEnd"/>
      <w:r w:rsidRPr="00052379">
        <w:rPr>
          <w:rFonts w:ascii="Times New Roman" w:eastAsia="Times New Roman" w:hAnsi="Times New Roman" w:cs="Times New Roman"/>
          <w:color w:val="000000"/>
          <w:sz w:val="28"/>
          <w:szCs w:val="28"/>
          <w:lang w:eastAsia="ru-RU"/>
        </w:rPr>
        <w:t xml:space="preserve"> район Республики Башкортостан от </w:t>
      </w:r>
      <w:r w:rsidR="003D6083" w:rsidRPr="003D6083">
        <w:rPr>
          <w:rFonts w:ascii="Times New Roman" w:eastAsia="Times New Roman" w:hAnsi="Times New Roman" w:cs="Times New Roman"/>
          <w:b/>
          <w:sz w:val="28"/>
          <w:szCs w:val="28"/>
          <w:lang w:eastAsia="ar-SA"/>
        </w:rPr>
        <w:t>30.11.2015 г. № 3/8</w:t>
      </w:r>
      <w:r w:rsidRPr="00052379">
        <w:rPr>
          <w:rFonts w:ascii="Times New Roman" w:eastAsia="Times New Roman" w:hAnsi="Times New Roman" w:cs="Times New Roman"/>
          <w:color w:val="000000"/>
          <w:sz w:val="28"/>
          <w:szCs w:val="28"/>
          <w:lang w:eastAsia="ru-RU"/>
        </w:rPr>
        <w:t>, </w:t>
      </w:r>
      <w:r w:rsidRPr="00052379">
        <w:rPr>
          <w:rFonts w:ascii="Times New Roman" w:eastAsia="Times New Roman" w:hAnsi="Times New Roman" w:cs="Times New Roman"/>
          <w:sz w:val="28"/>
          <w:szCs w:val="28"/>
          <w:lang w:eastAsia="ru-RU"/>
        </w:rPr>
        <w:t>Совет сельского поселения  </w:t>
      </w:r>
      <w:r w:rsidR="003D6083">
        <w:rPr>
          <w:rFonts w:ascii="Times New Roman" w:eastAsia="Times New Roman" w:hAnsi="Times New Roman" w:cs="Times New Roman"/>
          <w:sz w:val="28"/>
          <w:szCs w:val="28"/>
          <w:lang w:eastAsia="ru-RU"/>
        </w:rPr>
        <w:t>Баишевский</w:t>
      </w:r>
      <w:r w:rsidRPr="00052379">
        <w:rPr>
          <w:rFonts w:ascii="Times New Roman" w:eastAsia="Times New Roman" w:hAnsi="Times New Roman" w:cs="Times New Roman"/>
          <w:sz w:val="28"/>
          <w:szCs w:val="28"/>
          <w:lang w:eastAsia="ru-RU"/>
        </w:rPr>
        <w:t> сельсовет муниципального района </w:t>
      </w:r>
      <w:proofErr w:type="spellStart"/>
      <w:r w:rsidRPr="00052379">
        <w:rPr>
          <w:rFonts w:ascii="Times New Roman" w:eastAsia="Times New Roman" w:hAnsi="Times New Roman" w:cs="Times New Roman"/>
          <w:sz w:val="28"/>
          <w:szCs w:val="28"/>
          <w:lang w:eastAsia="ru-RU"/>
        </w:rPr>
        <w:t>Зианчуринский</w:t>
      </w:r>
      <w:proofErr w:type="spellEnd"/>
      <w:r w:rsidRPr="00052379">
        <w:rPr>
          <w:rFonts w:ascii="Times New Roman" w:eastAsia="Times New Roman" w:hAnsi="Times New Roman" w:cs="Times New Roman"/>
          <w:sz w:val="28"/>
          <w:szCs w:val="28"/>
          <w:lang w:eastAsia="ru-RU"/>
        </w:rPr>
        <w:t> район Республики Башкортостан</w:t>
      </w:r>
      <w:r w:rsidRPr="00052379">
        <w:rPr>
          <w:rFonts w:ascii="Times New Roman" w:eastAsia="Times New Roman" w:hAnsi="Times New Roman" w:cs="Times New Roman"/>
          <w:color w:val="000000"/>
          <w:sz w:val="28"/>
          <w:szCs w:val="28"/>
          <w:lang w:eastAsia="ru-RU"/>
        </w:rPr>
        <w:t>     </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sz w:val="28"/>
          <w:szCs w:val="28"/>
          <w:lang w:eastAsia="ru-RU"/>
        </w:rPr>
        <w:t> </w:t>
      </w:r>
    </w:p>
    <w:p w:rsidR="00052379" w:rsidRPr="00052379" w:rsidRDefault="00052379" w:rsidP="00052379">
      <w:pPr>
        <w:shd w:val="clear" w:color="auto" w:fill="FFFFFF"/>
        <w:spacing w:after="0" w:line="240" w:lineRule="auto"/>
        <w:jc w:val="center"/>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РЕШИЛ:</w:t>
      </w:r>
      <w:r w:rsidRPr="00052379">
        <w:rPr>
          <w:rFonts w:ascii="Times New Roman" w:eastAsia="Times New Roman" w:hAnsi="Times New Roman" w:cs="Times New Roman"/>
          <w:sz w:val="28"/>
          <w:szCs w:val="28"/>
          <w:lang w:eastAsia="ru-RU"/>
        </w:rPr>
        <w:t> </w:t>
      </w:r>
    </w:p>
    <w:p w:rsidR="00052379" w:rsidRPr="00052379" w:rsidRDefault="00052379" w:rsidP="00052379">
      <w:pPr>
        <w:shd w:val="clear" w:color="auto" w:fill="FFFFFF"/>
        <w:spacing w:after="0" w:line="240" w:lineRule="auto"/>
        <w:jc w:val="center"/>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sz w:val="28"/>
          <w:szCs w:val="28"/>
          <w:lang w:eastAsia="ru-RU"/>
        </w:rPr>
        <w:t> </w:t>
      </w:r>
    </w:p>
    <w:p w:rsidR="00052379" w:rsidRPr="00052379" w:rsidRDefault="00052379" w:rsidP="00052379">
      <w:pPr>
        <w:shd w:val="clear" w:color="auto" w:fill="FFFFFF"/>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Внести изменения в Правила землепользования и застройки сельского поселения, а именно:</w:t>
      </w:r>
      <w:r w:rsidRPr="00052379">
        <w:rPr>
          <w:rFonts w:ascii="Times New Roman" w:eastAsia="Times New Roman" w:hAnsi="Times New Roman" w:cs="Times New Roman"/>
          <w:sz w:val="28"/>
          <w:szCs w:val="28"/>
          <w:lang w:eastAsia="ru-RU"/>
        </w:rPr>
        <w:t> </w:t>
      </w:r>
    </w:p>
    <w:p w:rsidR="00052379" w:rsidRPr="00052379" w:rsidRDefault="00052379" w:rsidP="00052379">
      <w:pPr>
        <w:shd w:val="clear" w:color="auto" w:fill="FFFFFF"/>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 1. ч. 3. ст. 7 ПЗЗ изложить в следующей редакции:</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4" w:tgtFrame="_blank" w:history="1">
        <w:r w:rsidRPr="00052379">
          <w:rPr>
            <w:rFonts w:ascii="Times New Roman" w:eastAsia="Times New Roman" w:hAnsi="Times New Roman" w:cs="Times New Roman"/>
            <w:color w:val="000000"/>
            <w:sz w:val="28"/>
            <w:szCs w:val="28"/>
            <w:u w:val="single"/>
            <w:lang w:eastAsia="ru-RU"/>
          </w:rPr>
          <w:t>законодательством</w:t>
        </w:r>
      </w:hyperlink>
      <w:r w:rsidRPr="00052379">
        <w:rPr>
          <w:rFonts w:ascii="Times New Roman" w:eastAsia="Times New Roman" w:hAnsi="Times New Roman" w:cs="Times New Roman"/>
          <w:color w:val="000000"/>
          <w:sz w:val="28"/>
          <w:szCs w:val="28"/>
          <w:lang w:eastAsia="ru-RU"/>
        </w:rPr>
        <w:t> могут пересекать границы территориальных зон»;</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2. ч. 2 ст. 31 ПЗЗ изложить в следующей редакции:</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3. ч. 6 ст. 18 ПЗЗ изложить в следующей редакции:</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«Внесение изменений в правила землепользования и застройки осуществляется в порядке, предусмотренном </w:t>
      </w:r>
      <w:hyperlink r:id="rId5" w:tgtFrame="_blank" w:history="1">
        <w:r w:rsidRPr="00052379">
          <w:rPr>
            <w:rFonts w:ascii="Times New Roman" w:eastAsia="Times New Roman" w:hAnsi="Times New Roman" w:cs="Times New Roman"/>
            <w:color w:val="000000"/>
            <w:sz w:val="28"/>
            <w:szCs w:val="28"/>
            <w:u w:val="single"/>
            <w:lang w:eastAsia="ru-RU"/>
          </w:rPr>
          <w:t>статьями 31</w:t>
        </w:r>
      </w:hyperlink>
      <w:r w:rsidRPr="00052379">
        <w:rPr>
          <w:rFonts w:ascii="Times New Roman" w:eastAsia="Times New Roman" w:hAnsi="Times New Roman" w:cs="Times New Roman"/>
          <w:color w:val="000000"/>
          <w:sz w:val="28"/>
          <w:szCs w:val="28"/>
          <w:lang w:eastAsia="ru-RU"/>
        </w:rPr>
        <w:t> и </w:t>
      </w:r>
      <w:hyperlink r:id="rId6" w:tgtFrame="_blank" w:history="1">
        <w:r w:rsidRPr="00052379">
          <w:rPr>
            <w:rFonts w:ascii="Times New Roman" w:eastAsia="Times New Roman" w:hAnsi="Times New Roman" w:cs="Times New Roman"/>
            <w:color w:val="000000"/>
            <w:sz w:val="28"/>
            <w:szCs w:val="28"/>
            <w:u w:val="single"/>
            <w:lang w:eastAsia="ru-RU"/>
          </w:rPr>
          <w:t>32</w:t>
        </w:r>
      </w:hyperlink>
      <w:r w:rsidRPr="00052379">
        <w:rPr>
          <w:rFonts w:ascii="Times New Roman" w:eastAsia="Times New Roman" w:hAnsi="Times New Roman" w:cs="Times New Roman"/>
          <w:color w:val="000000"/>
          <w:sz w:val="28"/>
          <w:szCs w:val="28"/>
          <w:lang w:eastAsia="ru-RU"/>
        </w:rPr>
        <w:t> настоящего Кодекса, с учетом особенностей, установленных настоящей статьей»;</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4. ч.3 ст. 14 ПЗЗ изложить в следующей редакции:</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 w:tgtFrame="_blank" w:history="1">
        <w:r w:rsidRPr="00052379">
          <w:rPr>
            <w:rFonts w:ascii="Times New Roman" w:eastAsia="Times New Roman" w:hAnsi="Times New Roman" w:cs="Times New Roman"/>
            <w:color w:val="000000"/>
            <w:sz w:val="28"/>
            <w:szCs w:val="28"/>
            <w:u w:val="single"/>
            <w:lang w:eastAsia="ru-RU"/>
          </w:rPr>
          <w:t>регламентом</w:t>
        </w:r>
      </w:hyperlink>
      <w:r w:rsidRPr="00052379">
        <w:rPr>
          <w:rFonts w:ascii="Times New Roman" w:eastAsia="Times New Roman" w:hAnsi="Times New Roman" w:cs="Times New Roman"/>
          <w:color w:val="000000"/>
          <w:sz w:val="28"/>
          <w:szCs w:val="28"/>
          <w:lang w:eastAsia="ru-RU"/>
        </w:rPr>
        <w:t xml:space="preserve">, положением об особо охраняемой природной территории в соответствии с </w:t>
      </w:r>
      <w:r w:rsidRPr="00052379">
        <w:rPr>
          <w:rFonts w:ascii="Times New Roman" w:eastAsia="Times New Roman" w:hAnsi="Times New Roman" w:cs="Times New Roman"/>
          <w:color w:val="000000"/>
          <w:sz w:val="28"/>
          <w:szCs w:val="28"/>
          <w:lang w:eastAsia="ru-RU"/>
        </w:rPr>
        <w:lastRenderedPageBreak/>
        <w:t>лесным </w:t>
      </w:r>
      <w:hyperlink r:id="rId8" w:tgtFrame="_blank" w:history="1">
        <w:r w:rsidRPr="00052379">
          <w:rPr>
            <w:rFonts w:ascii="Times New Roman" w:eastAsia="Times New Roman" w:hAnsi="Times New Roman" w:cs="Times New Roman"/>
            <w:color w:val="000000"/>
            <w:sz w:val="28"/>
            <w:szCs w:val="28"/>
            <w:u w:val="single"/>
            <w:lang w:eastAsia="ru-RU"/>
          </w:rPr>
          <w:t>законодательством</w:t>
        </w:r>
      </w:hyperlink>
      <w:r w:rsidRPr="00052379">
        <w:rPr>
          <w:rFonts w:ascii="Times New Roman" w:eastAsia="Times New Roman" w:hAnsi="Times New Roman" w:cs="Times New Roman"/>
          <w:color w:val="000000"/>
          <w:sz w:val="28"/>
          <w:szCs w:val="28"/>
          <w:lang w:eastAsia="ru-RU"/>
        </w:rPr>
        <w:t>, </w:t>
      </w:r>
      <w:hyperlink r:id="rId9" w:tgtFrame="_blank" w:history="1">
        <w:r w:rsidRPr="00052379">
          <w:rPr>
            <w:rFonts w:ascii="Times New Roman" w:eastAsia="Times New Roman" w:hAnsi="Times New Roman" w:cs="Times New Roman"/>
            <w:color w:val="000000"/>
            <w:sz w:val="28"/>
            <w:szCs w:val="28"/>
            <w:u w:val="single"/>
            <w:lang w:eastAsia="ru-RU"/>
          </w:rPr>
          <w:t>законодательством</w:t>
        </w:r>
      </w:hyperlink>
      <w:r w:rsidRPr="00052379">
        <w:rPr>
          <w:rFonts w:ascii="Times New Roman" w:eastAsia="Times New Roman" w:hAnsi="Times New Roman" w:cs="Times New Roman"/>
          <w:color w:val="000000"/>
          <w:sz w:val="28"/>
          <w:szCs w:val="28"/>
          <w:lang w:eastAsia="ru-RU"/>
        </w:rPr>
        <w:t> об особо охраняемых природных территориях»;</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5. ч. 1 ст. 15 ПЗЗ изложить в следующей редакции:</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05"/>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0" w:tgtFrame="_blank" w:history="1">
        <w:r w:rsidRPr="00052379">
          <w:rPr>
            <w:rFonts w:ascii="Times New Roman" w:eastAsia="Times New Roman" w:hAnsi="Times New Roman" w:cs="Times New Roman"/>
            <w:color w:val="000000"/>
            <w:sz w:val="28"/>
            <w:szCs w:val="28"/>
            <w:u w:val="single"/>
            <w:lang w:eastAsia="ru-RU"/>
          </w:rPr>
          <w:t>закона</w:t>
        </w:r>
      </w:hyperlink>
      <w:r w:rsidRPr="00052379">
        <w:rPr>
          <w:rFonts w:ascii="Times New Roman" w:eastAsia="Times New Roman" w:hAnsi="Times New Roman" w:cs="Times New Roman"/>
          <w:color w:val="000000"/>
          <w:sz w:val="28"/>
          <w:szCs w:val="28"/>
          <w:lang w:eastAsia="ru-RU"/>
        </w:rPr>
        <w:t> от 6 апреля 2011 года N 63-ФЗ "Об электронной подписи" (далее - электронный документ, подписанный электронной подписью).</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05"/>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tgtFrame="_blank" w:history="1">
        <w:r w:rsidRPr="00052379">
          <w:rPr>
            <w:rFonts w:ascii="Times New Roman" w:eastAsia="Times New Roman" w:hAnsi="Times New Roman" w:cs="Times New Roman"/>
            <w:color w:val="000000"/>
            <w:sz w:val="28"/>
            <w:szCs w:val="28"/>
            <w:u w:val="single"/>
            <w:lang w:eastAsia="ru-RU"/>
          </w:rPr>
          <w:t>части 2 статьи 55.32</w:t>
        </w:r>
      </w:hyperlink>
      <w:r w:rsidRPr="00052379">
        <w:rPr>
          <w:rFonts w:ascii="Times New Roman" w:eastAsia="Times New Roman" w:hAnsi="Times New Roman" w:cs="Times New Roman"/>
          <w:color w:val="000000"/>
          <w:sz w:val="28"/>
          <w:szCs w:val="28"/>
          <w:lang w:eastAsia="ru-RU"/>
        </w:rPr>
        <w:t>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tgtFrame="_blank" w:history="1">
        <w:r w:rsidRPr="00052379">
          <w:rPr>
            <w:rFonts w:ascii="Times New Roman" w:eastAsia="Times New Roman" w:hAnsi="Times New Roman" w:cs="Times New Roman"/>
            <w:color w:val="000000"/>
            <w:sz w:val="28"/>
            <w:szCs w:val="28"/>
            <w:u w:val="single"/>
            <w:lang w:eastAsia="ru-RU"/>
          </w:rPr>
          <w:t>части 2 статьи 55.32</w:t>
        </w:r>
      </w:hyperlink>
      <w:r w:rsidRPr="00052379">
        <w:rPr>
          <w:rFonts w:ascii="Times New Roman" w:eastAsia="Times New Roman" w:hAnsi="Times New Roman" w:cs="Times New Roman"/>
          <w:color w:val="000000"/>
          <w:sz w:val="28"/>
          <w:szCs w:val="28"/>
          <w:lang w:eastAsia="ru-RU"/>
        </w:rPr>
        <w:t>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6. ч. 8 ст. 29 ПЗЗ изложить в следующей редакции:</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05"/>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w:t>
      </w:r>
      <w:r w:rsidRPr="00052379">
        <w:rPr>
          <w:rFonts w:ascii="Times New Roman" w:eastAsia="Times New Roman" w:hAnsi="Times New Roman" w:cs="Times New Roman"/>
          <w:color w:val="000000"/>
          <w:sz w:val="28"/>
          <w:szCs w:val="28"/>
          <w:lang w:eastAsia="ru-RU"/>
        </w:rPr>
        <w:lastRenderedPageBreak/>
        <w:t>заявления заинтересованного лица о предоставлении разрешения на условно разрешенный вид использования»;</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72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7. ст. 16 ПЗЗ дополнить абзацем следующего содержания:</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540"/>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color w:val="000000"/>
          <w:sz w:val="28"/>
          <w:szCs w:val="28"/>
          <w:lang w:eastAsia="ru-RU"/>
        </w:rPr>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052379">
        <w:rPr>
          <w:rFonts w:ascii="Times New Roman" w:eastAsia="Times New Roman" w:hAnsi="Times New Roman" w:cs="Times New Roman"/>
          <w:sz w:val="28"/>
          <w:szCs w:val="28"/>
          <w:lang w:eastAsia="ru-RU"/>
        </w:rPr>
        <w:t> </w:t>
      </w:r>
    </w:p>
    <w:p w:rsidR="00052379" w:rsidRPr="00052379" w:rsidRDefault="00052379" w:rsidP="00052379">
      <w:pPr>
        <w:spacing w:after="0" w:line="240" w:lineRule="auto"/>
        <w:ind w:firstLine="525"/>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sz w:val="28"/>
          <w:szCs w:val="28"/>
          <w:lang w:eastAsia="ru-RU"/>
        </w:rPr>
        <w:t> </w:t>
      </w:r>
    </w:p>
    <w:p w:rsidR="00052379" w:rsidRPr="00052379" w:rsidRDefault="00052379" w:rsidP="00052379">
      <w:pPr>
        <w:shd w:val="clear" w:color="auto" w:fill="FFFFFF"/>
        <w:spacing w:after="0" w:line="240" w:lineRule="auto"/>
        <w:ind w:right="-285"/>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sz w:val="28"/>
          <w:szCs w:val="28"/>
          <w:lang w:eastAsia="ru-RU"/>
        </w:rPr>
        <w:t> </w:t>
      </w:r>
    </w:p>
    <w:p w:rsidR="00052379" w:rsidRPr="00052379" w:rsidRDefault="00052379" w:rsidP="00052379">
      <w:pPr>
        <w:shd w:val="clear" w:color="auto" w:fill="FFFFFF"/>
        <w:spacing w:after="0" w:line="240" w:lineRule="auto"/>
        <w:ind w:left="-570" w:right="-285" w:firstLine="135"/>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sz w:val="28"/>
          <w:szCs w:val="28"/>
          <w:lang w:eastAsia="ru-RU"/>
        </w:rPr>
        <w:t> </w:t>
      </w:r>
    </w:p>
    <w:p w:rsidR="00052379" w:rsidRPr="00052379" w:rsidRDefault="00052379" w:rsidP="00052379">
      <w:pPr>
        <w:shd w:val="clear" w:color="auto" w:fill="FFFFFF"/>
        <w:spacing w:after="0" w:line="240" w:lineRule="auto"/>
        <w:ind w:right="-285"/>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7"/>
        <w:gridCol w:w="3015"/>
        <w:gridCol w:w="2407"/>
      </w:tblGrid>
      <w:tr w:rsidR="00052379" w:rsidRPr="00052379" w:rsidTr="00052379">
        <w:trPr>
          <w:trHeight w:val="480"/>
        </w:trPr>
        <w:tc>
          <w:tcPr>
            <w:tcW w:w="4185" w:type="dxa"/>
            <w:tcBorders>
              <w:top w:val="single" w:sz="6" w:space="0" w:color="E4E5E5"/>
              <w:left w:val="single" w:sz="6" w:space="0" w:color="E4E5E5"/>
              <w:bottom w:val="single" w:sz="6" w:space="0" w:color="E4E5E5"/>
              <w:right w:val="nil"/>
            </w:tcBorders>
            <w:shd w:val="clear" w:color="auto" w:fill="FFFFFF"/>
            <w:hideMark/>
          </w:tcPr>
          <w:p w:rsidR="00052379" w:rsidRPr="00052379" w:rsidRDefault="00052379" w:rsidP="00052379">
            <w:pPr>
              <w:spacing w:after="0" w:line="240" w:lineRule="auto"/>
              <w:textAlignment w:val="baseline"/>
              <w:rPr>
                <w:rFonts w:ascii="Times New Roman" w:eastAsia="Times New Roman" w:hAnsi="Times New Roman" w:cs="Times New Roman"/>
                <w:sz w:val="24"/>
                <w:szCs w:val="24"/>
                <w:lang w:eastAsia="ru-RU"/>
              </w:rPr>
            </w:pPr>
            <w:r w:rsidRPr="00052379">
              <w:rPr>
                <w:rFonts w:ascii="Times New Roman" w:eastAsia="Times New Roman" w:hAnsi="Times New Roman" w:cs="Times New Roman"/>
                <w:sz w:val="28"/>
                <w:szCs w:val="28"/>
                <w:lang w:eastAsia="ru-RU"/>
              </w:rPr>
              <w:t>Глава сельского поселения </w:t>
            </w:r>
          </w:p>
        </w:tc>
        <w:tc>
          <w:tcPr>
            <w:tcW w:w="3315" w:type="dxa"/>
            <w:tcBorders>
              <w:top w:val="single" w:sz="6" w:space="0" w:color="E4E5E5"/>
              <w:left w:val="single" w:sz="6" w:space="0" w:color="E4E5E5"/>
              <w:bottom w:val="single" w:sz="6" w:space="0" w:color="E4E5E5"/>
              <w:right w:val="nil"/>
            </w:tcBorders>
            <w:shd w:val="clear" w:color="auto" w:fill="FFFFFF"/>
            <w:hideMark/>
          </w:tcPr>
          <w:p w:rsidR="00052379" w:rsidRPr="00052379" w:rsidRDefault="00052379" w:rsidP="00052379">
            <w:pPr>
              <w:spacing w:after="0" w:line="240" w:lineRule="auto"/>
              <w:textAlignment w:val="baseline"/>
              <w:rPr>
                <w:rFonts w:ascii="Times New Roman" w:eastAsia="Times New Roman" w:hAnsi="Times New Roman" w:cs="Times New Roman"/>
                <w:sz w:val="24"/>
                <w:szCs w:val="24"/>
                <w:lang w:eastAsia="ru-RU"/>
              </w:rPr>
            </w:pPr>
            <w:r w:rsidRPr="00052379">
              <w:rPr>
                <w:rFonts w:ascii="Trebuchet MS" w:eastAsia="Times New Roman" w:hAnsi="Trebuchet MS" w:cs="Times New Roman"/>
                <w:sz w:val="28"/>
                <w:szCs w:val="28"/>
                <w:lang w:eastAsia="ru-RU"/>
              </w:rPr>
              <w:t> </w:t>
            </w:r>
          </w:p>
        </w:tc>
        <w:tc>
          <w:tcPr>
            <w:tcW w:w="2475" w:type="dxa"/>
            <w:tcBorders>
              <w:top w:val="single" w:sz="6" w:space="0" w:color="E4E5E5"/>
              <w:left w:val="single" w:sz="6" w:space="0" w:color="E4E5E5"/>
              <w:bottom w:val="single" w:sz="6" w:space="0" w:color="E4E5E5"/>
              <w:right w:val="single" w:sz="6" w:space="0" w:color="E4E5E5"/>
            </w:tcBorders>
            <w:shd w:val="clear" w:color="auto" w:fill="FFFFFF"/>
            <w:hideMark/>
          </w:tcPr>
          <w:p w:rsidR="00052379" w:rsidRPr="00052379" w:rsidRDefault="003D6083" w:rsidP="00052379">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ba-RU" w:eastAsia="ru-RU"/>
              </w:rPr>
              <w:t>А.З.Куланчин</w:t>
            </w:r>
            <w:r w:rsidR="00052379" w:rsidRPr="00052379">
              <w:rPr>
                <w:rFonts w:ascii="Times New Roman" w:eastAsia="Times New Roman" w:hAnsi="Times New Roman" w:cs="Times New Roman"/>
                <w:sz w:val="28"/>
                <w:szCs w:val="28"/>
                <w:lang w:eastAsia="ru-RU"/>
              </w:rPr>
              <w:t> </w:t>
            </w:r>
          </w:p>
        </w:tc>
      </w:tr>
    </w:tbl>
    <w:p w:rsidR="00052379" w:rsidRPr="00052379" w:rsidRDefault="00052379" w:rsidP="00052379">
      <w:pPr>
        <w:shd w:val="clear" w:color="auto" w:fill="FFFFFF"/>
        <w:spacing w:after="0" w:line="240" w:lineRule="auto"/>
        <w:ind w:left="-570" w:right="-285" w:firstLine="135"/>
        <w:jc w:val="both"/>
        <w:textAlignment w:val="baseline"/>
        <w:rPr>
          <w:rFonts w:ascii="Segoe UI" w:eastAsia="Times New Roman" w:hAnsi="Segoe UI" w:cs="Segoe UI"/>
          <w:sz w:val="18"/>
          <w:szCs w:val="18"/>
          <w:lang w:eastAsia="ru-RU"/>
        </w:rPr>
      </w:pPr>
      <w:r w:rsidRPr="00052379">
        <w:rPr>
          <w:rFonts w:ascii="Times New Roman" w:eastAsia="Times New Roman" w:hAnsi="Times New Roman" w:cs="Times New Roman"/>
          <w:sz w:val="28"/>
          <w:szCs w:val="28"/>
          <w:lang w:eastAsia="ru-RU"/>
        </w:rPr>
        <w:t> </w:t>
      </w:r>
    </w:p>
    <w:p w:rsidR="008C46F4" w:rsidRDefault="008C46F4"/>
    <w:sectPr w:rsidR="008C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26"/>
    <w:rsid w:val="00052379"/>
    <w:rsid w:val="003D6083"/>
    <w:rsid w:val="008C46F4"/>
    <w:rsid w:val="00BE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D3384-A483-490E-95D0-11E4D61F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437242">
      <w:bodyDiv w:val="1"/>
      <w:marLeft w:val="0"/>
      <w:marRight w:val="0"/>
      <w:marTop w:val="0"/>
      <w:marBottom w:val="0"/>
      <w:divBdr>
        <w:top w:val="none" w:sz="0" w:space="0" w:color="auto"/>
        <w:left w:val="none" w:sz="0" w:space="0" w:color="auto"/>
        <w:bottom w:val="none" w:sz="0" w:space="0" w:color="auto"/>
        <w:right w:val="none" w:sz="0" w:space="0" w:color="auto"/>
      </w:divBdr>
      <w:divsChild>
        <w:div w:id="1258634992">
          <w:marLeft w:val="0"/>
          <w:marRight w:val="0"/>
          <w:marTop w:val="0"/>
          <w:marBottom w:val="0"/>
          <w:divBdr>
            <w:top w:val="none" w:sz="0" w:space="0" w:color="auto"/>
            <w:left w:val="none" w:sz="0" w:space="0" w:color="auto"/>
            <w:bottom w:val="none" w:sz="0" w:space="0" w:color="auto"/>
            <w:right w:val="none" w:sz="0" w:space="0" w:color="auto"/>
          </w:divBdr>
        </w:div>
        <w:div w:id="553079528">
          <w:marLeft w:val="0"/>
          <w:marRight w:val="0"/>
          <w:marTop w:val="0"/>
          <w:marBottom w:val="0"/>
          <w:divBdr>
            <w:top w:val="none" w:sz="0" w:space="0" w:color="auto"/>
            <w:left w:val="none" w:sz="0" w:space="0" w:color="auto"/>
            <w:bottom w:val="none" w:sz="0" w:space="0" w:color="auto"/>
            <w:right w:val="none" w:sz="0" w:space="0" w:color="auto"/>
          </w:divBdr>
        </w:div>
        <w:div w:id="988677940">
          <w:marLeft w:val="0"/>
          <w:marRight w:val="0"/>
          <w:marTop w:val="0"/>
          <w:marBottom w:val="0"/>
          <w:divBdr>
            <w:top w:val="none" w:sz="0" w:space="0" w:color="auto"/>
            <w:left w:val="none" w:sz="0" w:space="0" w:color="auto"/>
            <w:bottom w:val="none" w:sz="0" w:space="0" w:color="auto"/>
            <w:right w:val="none" w:sz="0" w:space="0" w:color="auto"/>
          </w:divBdr>
        </w:div>
        <w:div w:id="1401438356">
          <w:marLeft w:val="0"/>
          <w:marRight w:val="0"/>
          <w:marTop w:val="0"/>
          <w:marBottom w:val="0"/>
          <w:divBdr>
            <w:top w:val="none" w:sz="0" w:space="0" w:color="auto"/>
            <w:left w:val="none" w:sz="0" w:space="0" w:color="auto"/>
            <w:bottom w:val="none" w:sz="0" w:space="0" w:color="auto"/>
            <w:right w:val="none" w:sz="0" w:space="0" w:color="auto"/>
          </w:divBdr>
        </w:div>
        <w:div w:id="435176916">
          <w:marLeft w:val="0"/>
          <w:marRight w:val="0"/>
          <w:marTop w:val="0"/>
          <w:marBottom w:val="0"/>
          <w:divBdr>
            <w:top w:val="none" w:sz="0" w:space="0" w:color="auto"/>
            <w:left w:val="none" w:sz="0" w:space="0" w:color="auto"/>
            <w:bottom w:val="none" w:sz="0" w:space="0" w:color="auto"/>
            <w:right w:val="none" w:sz="0" w:space="0" w:color="auto"/>
          </w:divBdr>
        </w:div>
        <w:div w:id="1944605943">
          <w:marLeft w:val="0"/>
          <w:marRight w:val="0"/>
          <w:marTop w:val="0"/>
          <w:marBottom w:val="0"/>
          <w:divBdr>
            <w:top w:val="none" w:sz="0" w:space="0" w:color="auto"/>
            <w:left w:val="none" w:sz="0" w:space="0" w:color="auto"/>
            <w:bottom w:val="none" w:sz="0" w:space="0" w:color="auto"/>
            <w:right w:val="none" w:sz="0" w:space="0" w:color="auto"/>
          </w:divBdr>
        </w:div>
        <w:div w:id="803083011">
          <w:marLeft w:val="0"/>
          <w:marRight w:val="0"/>
          <w:marTop w:val="0"/>
          <w:marBottom w:val="0"/>
          <w:divBdr>
            <w:top w:val="none" w:sz="0" w:space="0" w:color="auto"/>
            <w:left w:val="none" w:sz="0" w:space="0" w:color="auto"/>
            <w:bottom w:val="none" w:sz="0" w:space="0" w:color="auto"/>
            <w:right w:val="none" w:sz="0" w:space="0" w:color="auto"/>
          </w:divBdr>
        </w:div>
        <w:div w:id="1530756353">
          <w:marLeft w:val="0"/>
          <w:marRight w:val="0"/>
          <w:marTop w:val="0"/>
          <w:marBottom w:val="0"/>
          <w:divBdr>
            <w:top w:val="none" w:sz="0" w:space="0" w:color="auto"/>
            <w:left w:val="none" w:sz="0" w:space="0" w:color="auto"/>
            <w:bottom w:val="none" w:sz="0" w:space="0" w:color="auto"/>
            <w:right w:val="none" w:sz="0" w:space="0" w:color="auto"/>
          </w:divBdr>
        </w:div>
        <w:div w:id="1086456330">
          <w:marLeft w:val="0"/>
          <w:marRight w:val="0"/>
          <w:marTop w:val="0"/>
          <w:marBottom w:val="0"/>
          <w:divBdr>
            <w:top w:val="none" w:sz="0" w:space="0" w:color="auto"/>
            <w:left w:val="none" w:sz="0" w:space="0" w:color="auto"/>
            <w:bottom w:val="none" w:sz="0" w:space="0" w:color="auto"/>
            <w:right w:val="none" w:sz="0" w:space="0" w:color="auto"/>
          </w:divBdr>
        </w:div>
        <w:div w:id="1257981018">
          <w:marLeft w:val="0"/>
          <w:marRight w:val="0"/>
          <w:marTop w:val="0"/>
          <w:marBottom w:val="0"/>
          <w:divBdr>
            <w:top w:val="none" w:sz="0" w:space="0" w:color="auto"/>
            <w:left w:val="none" w:sz="0" w:space="0" w:color="auto"/>
            <w:bottom w:val="none" w:sz="0" w:space="0" w:color="auto"/>
            <w:right w:val="none" w:sz="0" w:space="0" w:color="auto"/>
          </w:divBdr>
        </w:div>
        <w:div w:id="1248463112">
          <w:marLeft w:val="0"/>
          <w:marRight w:val="0"/>
          <w:marTop w:val="0"/>
          <w:marBottom w:val="0"/>
          <w:divBdr>
            <w:top w:val="none" w:sz="0" w:space="0" w:color="auto"/>
            <w:left w:val="none" w:sz="0" w:space="0" w:color="auto"/>
            <w:bottom w:val="none" w:sz="0" w:space="0" w:color="auto"/>
            <w:right w:val="none" w:sz="0" w:space="0" w:color="auto"/>
          </w:divBdr>
        </w:div>
        <w:div w:id="35814124">
          <w:marLeft w:val="0"/>
          <w:marRight w:val="0"/>
          <w:marTop w:val="0"/>
          <w:marBottom w:val="0"/>
          <w:divBdr>
            <w:top w:val="none" w:sz="0" w:space="0" w:color="auto"/>
            <w:left w:val="none" w:sz="0" w:space="0" w:color="auto"/>
            <w:bottom w:val="none" w:sz="0" w:space="0" w:color="auto"/>
            <w:right w:val="none" w:sz="0" w:space="0" w:color="auto"/>
          </w:divBdr>
        </w:div>
        <w:div w:id="1812208042">
          <w:marLeft w:val="0"/>
          <w:marRight w:val="0"/>
          <w:marTop w:val="0"/>
          <w:marBottom w:val="0"/>
          <w:divBdr>
            <w:top w:val="none" w:sz="0" w:space="0" w:color="auto"/>
            <w:left w:val="none" w:sz="0" w:space="0" w:color="auto"/>
            <w:bottom w:val="none" w:sz="0" w:space="0" w:color="auto"/>
            <w:right w:val="none" w:sz="0" w:space="0" w:color="auto"/>
          </w:divBdr>
        </w:div>
        <w:div w:id="417482422">
          <w:marLeft w:val="0"/>
          <w:marRight w:val="0"/>
          <w:marTop w:val="0"/>
          <w:marBottom w:val="0"/>
          <w:divBdr>
            <w:top w:val="none" w:sz="0" w:space="0" w:color="auto"/>
            <w:left w:val="none" w:sz="0" w:space="0" w:color="auto"/>
            <w:bottom w:val="none" w:sz="0" w:space="0" w:color="auto"/>
            <w:right w:val="none" w:sz="0" w:space="0" w:color="auto"/>
          </w:divBdr>
        </w:div>
        <w:div w:id="1251353766">
          <w:marLeft w:val="0"/>
          <w:marRight w:val="0"/>
          <w:marTop w:val="0"/>
          <w:marBottom w:val="0"/>
          <w:divBdr>
            <w:top w:val="none" w:sz="0" w:space="0" w:color="auto"/>
            <w:left w:val="none" w:sz="0" w:space="0" w:color="auto"/>
            <w:bottom w:val="none" w:sz="0" w:space="0" w:color="auto"/>
            <w:right w:val="none" w:sz="0" w:space="0" w:color="auto"/>
          </w:divBdr>
        </w:div>
        <w:div w:id="2035689831">
          <w:marLeft w:val="0"/>
          <w:marRight w:val="0"/>
          <w:marTop w:val="0"/>
          <w:marBottom w:val="0"/>
          <w:divBdr>
            <w:top w:val="none" w:sz="0" w:space="0" w:color="auto"/>
            <w:left w:val="none" w:sz="0" w:space="0" w:color="auto"/>
            <w:bottom w:val="none" w:sz="0" w:space="0" w:color="auto"/>
            <w:right w:val="none" w:sz="0" w:space="0" w:color="auto"/>
          </w:divBdr>
        </w:div>
        <w:div w:id="1621689554">
          <w:marLeft w:val="0"/>
          <w:marRight w:val="0"/>
          <w:marTop w:val="0"/>
          <w:marBottom w:val="0"/>
          <w:divBdr>
            <w:top w:val="none" w:sz="0" w:space="0" w:color="auto"/>
            <w:left w:val="none" w:sz="0" w:space="0" w:color="auto"/>
            <w:bottom w:val="none" w:sz="0" w:space="0" w:color="auto"/>
            <w:right w:val="none" w:sz="0" w:space="0" w:color="auto"/>
          </w:divBdr>
        </w:div>
        <w:div w:id="68240063">
          <w:marLeft w:val="0"/>
          <w:marRight w:val="0"/>
          <w:marTop w:val="0"/>
          <w:marBottom w:val="0"/>
          <w:divBdr>
            <w:top w:val="none" w:sz="0" w:space="0" w:color="auto"/>
            <w:left w:val="none" w:sz="0" w:space="0" w:color="auto"/>
            <w:bottom w:val="none" w:sz="0" w:space="0" w:color="auto"/>
            <w:right w:val="none" w:sz="0" w:space="0" w:color="auto"/>
          </w:divBdr>
        </w:div>
        <w:div w:id="1181505117">
          <w:marLeft w:val="0"/>
          <w:marRight w:val="0"/>
          <w:marTop w:val="0"/>
          <w:marBottom w:val="0"/>
          <w:divBdr>
            <w:top w:val="none" w:sz="0" w:space="0" w:color="auto"/>
            <w:left w:val="none" w:sz="0" w:space="0" w:color="auto"/>
            <w:bottom w:val="none" w:sz="0" w:space="0" w:color="auto"/>
            <w:right w:val="none" w:sz="0" w:space="0" w:color="auto"/>
          </w:divBdr>
        </w:div>
        <w:div w:id="1078526854">
          <w:marLeft w:val="0"/>
          <w:marRight w:val="0"/>
          <w:marTop w:val="0"/>
          <w:marBottom w:val="0"/>
          <w:divBdr>
            <w:top w:val="none" w:sz="0" w:space="0" w:color="auto"/>
            <w:left w:val="none" w:sz="0" w:space="0" w:color="auto"/>
            <w:bottom w:val="none" w:sz="0" w:space="0" w:color="auto"/>
            <w:right w:val="none" w:sz="0" w:space="0" w:color="auto"/>
          </w:divBdr>
        </w:div>
        <w:div w:id="574820733">
          <w:marLeft w:val="0"/>
          <w:marRight w:val="0"/>
          <w:marTop w:val="0"/>
          <w:marBottom w:val="0"/>
          <w:divBdr>
            <w:top w:val="none" w:sz="0" w:space="0" w:color="auto"/>
            <w:left w:val="none" w:sz="0" w:space="0" w:color="auto"/>
            <w:bottom w:val="none" w:sz="0" w:space="0" w:color="auto"/>
            <w:right w:val="none" w:sz="0" w:space="0" w:color="auto"/>
          </w:divBdr>
        </w:div>
        <w:div w:id="1684822933">
          <w:marLeft w:val="0"/>
          <w:marRight w:val="0"/>
          <w:marTop w:val="0"/>
          <w:marBottom w:val="0"/>
          <w:divBdr>
            <w:top w:val="none" w:sz="0" w:space="0" w:color="auto"/>
            <w:left w:val="none" w:sz="0" w:space="0" w:color="auto"/>
            <w:bottom w:val="none" w:sz="0" w:space="0" w:color="auto"/>
            <w:right w:val="none" w:sz="0" w:space="0" w:color="auto"/>
          </w:divBdr>
        </w:div>
        <w:div w:id="2029287824">
          <w:marLeft w:val="0"/>
          <w:marRight w:val="0"/>
          <w:marTop w:val="0"/>
          <w:marBottom w:val="0"/>
          <w:divBdr>
            <w:top w:val="none" w:sz="0" w:space="0" w:color="auto"/>
            <w:left w:val="none" w:sz="0" w:space="0" w:color="auto"/>
            <w:bottom w:val="none" w:sz="0" w:space="0" w:color="auto"/>
            <w:right w:val="none" w:sz="0" w:space="0" w:color="auto"/>
          </w:divBdr>
        </w:div>
        <w:div w:id="977418593">
          <w:marLeft w:val="0"/>
          <w:marRight w:val="0"/>
          <w:marTop w:val="0"/>
          <w:marBottom w:val="0"/>
          <w:divBdr>
            <w:top w:val="none" w:sz="0" w:space="0" w:color="auto"/>
            <w:left w:val="none" w:sz="0" w:space="0" w:color="auto"/>
            <w:bottom w:val="none" w:sz="0" w:space="0" w:color="auto"/>
            <w:right w:val="none" w:sz="0" w:space="0" w:color="auto"/>
          </w:divBdr>
        </w:div>
        <w:div w:id="1558467875">
          <w:marLeft w:val="0"/>
          <w:marRight w:val="0"/>
          <w:marTop w:val="0"/>
          <w:marBottom w:val="0"/>
          <w:divBdr>
            <w:top w:val="none" w:sz="0" w:space="0" w:color="auto"/>
            <w:left w:val="none" w:sz="0" w:space="0" w:color="auto"/>
            <w:bottom w:val="none" w:sz="0" w:space="0" w:color="auto"/>
            <w:right w:val="none" w:sz="0" w:space="0" w:color="auto"/>
          </w:divBdr>
        </w:div>
        <w:div w:id="92826194">
          <w:marLeft w:val="0"/>
          <w:marRight w:val="0"/>
          <w:marTop w:val="0"/>
          <w:marBottom w:val="0"/>
          <w:divBdr>
            <w:top w:val="none" w:sz="0" w:space="0" w:color="auto"/>
            <w:left w:val="none" w:sz="0" w:space="0" w:color="auto"/>
            <w:bottom w:val="none" w:sz="0" w:space="0" w:color="auto"/>
            <w:right w:val="none" w:sz="0" w:space="0" w:color="auto"/>
          </w:divBdr>
          <w:divsChild>
            <w:div w:id="688721788">
              <w:marLeft w:val="-75"/>
              <w:marRight w:val="0"/>
              <w:marTop w:val="30"/>
              <w:marBottom w:val="30"/>
              <w:divBdr>
                <w:top w:val="none" w:sz="0" w:space="0" w:color="auto"/>
                <w:left w:val="none" w:sz="0" w:space="0" w:color="auto"/>
                <w:bottom w:val="none" w:sz="0" w:space="0" w:color="auto"/>
                <w:right w:val="none" w:sz="0" w:space="0" w:color="auto"/>
              </w:divBdr>
              <w:divsChild>
                <w:div w:id="1100682189">
                  <w:marLeft w:val="0"/>
                  <w:marRight w:val="0"/>
                  <w:marTop w:val="0"/>
                  <w:marBottom w:val="0"/>
                  <w:divBdr>
                    <w:top w:val="none" w:sz="0" w:space="0" w:color="auto"/>
                    <w:left w:val="none" w:sz="0" w:space="0" w:color="auto"/>
                    <w:bottom w:val="none" w:sz="0" w:space="0" w:color="auto"/>
                    <w:right w:val="none" w:sz="0" w:space="0" w:color="auto"/>
                  </w:divBdr>
                  <w:divsChild>
                    <w:div w:id="1168595606">
                      <w:marLeft w:val="0"/>
                      <w:marRight w:val="0"/>
                      <w:marTop w:val="0"/>
                      <w:marBottom w:val="0"/>
                      <w:divBdr>
                        <w:top w:val="none" w:sz="0" w:space="0" w:color="auto"/>
                        <w:left w:val="none" w:sz="0" w:space="0" w:color="auto"/>
                        <w:bottom w:val="none" w:sz="0" w:space="0" w:color="auto"/>
                        <w:right w:val="none" w:sz="0" w:space="0" w:color="auto"/>
                      </w:divBdr>
                    </w:div>
                  </w:divsChild>
                </w:div>
                <w:div w:id="690843832">
                  <w:marLeft w:val="0"/>
                  <w:marRight w:val="0"/>
                  <w:marTop w:val="0"/>
                  <w:marBottom w:val="0"/>
                  <w:divBdr>
                    <w:top w:val="none" w:sz="0" w:space="0" w:color="auto"/>
                    <w:left w:val="none" w:sz="0" w:space="0" w:color="auto"/>
                    <w:bottom w:val="none" w:sz="0" w:space="0" w:color="auto"/>
                    <w:right w:val="none" w:sz="0" w:space="0" w:color="auto"/>
                  </w:divBdr>
                  <w:divsChild>
                    <w:div w:id="818500234">
                      <w:marLeft w:val="0"/>
                      <w:marRight w:val="0"/>
                      <w:marTop w:val="0"/>
                      <w:marBottom w:val="0"/>
                      <w:divBdr>
                        <w:top w:val="none" w:sz="0" w:space="0" w:color="auto"/>
                        <w:left w:val="none" w:sz="0" w:space="0" w:color="auto"/>
                        <w:bottom w:val="none" w:sz="0" w:space="0" w:color="auto"/>
                        <w:right w:val="none" w:sz="0" w:space="0" w:color="auto"/>
                      </w:divBdr>
                    </w:div>
                  </w:divsChild>
                </w:div>
                <w:div w:id="1120536280">
                  <w:marLeft w:val="0"/>
                  <w:marRight w:val="0"/>
                  <w:marTop w:val="0"/>
                  <w:marBottom w:val="0"/>
                  <w:divBdr>
                    <w:top w:val="none" w:sz="0" w:space="0" w:color="auto"/>
                    <w:left w:val="none" w:sz="0" w:space="0" w:color="auto"/>
                    <w:bottom w:val="none" w:sz="0" w:space="0" w:color="auto"/>
                    <w:right w:val="none" w:sz="0" w:space="0" w:color="auto"/>
                  </w:divBdr>
                  <w:divsChild>
                    <w:div w:id="19744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C827651E7181F56F6ED666A6E6C29068A5BB620C19691CFCB4B31FC75D5092AA7C91AF430EF1552D2C5E98E3BC3328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plus/offline/ref=C827651E7181F56F6ED666A6E6C29068A5BB620C19691CFCB4B31FC75D5092AA6E91F74F0FF14E25294BCEB2FA6D7B252F5CE1B211F394F73425F" TargetMode="External"/><Relationship Id="rId12" Type="http://schemas.openxmlformats.org/officeDocument/2006/relationships/hyperlink" Target="http://consultantplus/offline/ref=8DD19AFD30B0FE46C5A9D142124350789FD8CBE0EC2796AD24E6EB1A2B14AC912A7C727886DCFCAEEF77B4986BA742E486F91EA3EF3Fi55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plus/offline/ref=DB0A5F946CAE8C6B2AD225FB553773DDFF1650CE03851E7343D6B05F033B133D620C054DDF763582A0D2765E6354AA9C9CA2F7A3764E2860w11BF" TargetMode="External"/><Relationship Id="rId11" Type="http://schemas.openxmlformats.org/officeDocument/2006/relationships/hyperlink" Target="http://consultantplus/offline/ref=8DD19AFD30B0FE46C5A9D142124350789FD8CBE0EC2796AD24E6EB1A2B14AC912A7C727886DCFCAEEF77B4986BA742E486F91EA3EF3Fi555F" TargetMode="External"/><Relationship Id="rId5" Type="http://schemas.openxmlformats.org/officeDocument/2006/relationships/hyperlink" Target="http://consultantplus/offline/ref=DB0A5F946CAE8C6B2AD225FB553773DDFF1650CE03851E7343D6B05F033B133D620C054DDF76348BA7D2765E6354AA9C9CA2F7A3764E2860w11BF" TargetMode="External"/><Relationship Id="rId10" Type="http://schemas.openxmlformats.org/officeDocument/2006/relationships/hyperlink" Target="http://consultantplus/offline/ref=31CD3FB6BCDFA7790CC7C4273F37B0C0E58A48C377164E17FDE1CC6503EBB15170FB4190C180F949D303E54AD9BA57F" TargetMode="External"/><Relationship Id="rId4" Type="http://schemas.openxmlformats.org/officeDocument/2006/relationships/hyperlink" Target="http://consultantplus/offline/ref=6B8F4E5FC8E9388626842E4EEF82578DEA76C7683CB3506A6EF6EB352C9A2520D1B1AA9BFB5D8D82D7F2F4DB8FF2A9E7AFC3E0D458M9uCF" TargetMode="External"/><Relationship Id="rId9" Type="http://schemas.openxmlformats.org/officeDocument/2006/relationships/hyperlink" Target="http://consultantplus/offline/ref=C827651E7181F56F6ED666A6E6C29068A5B966041A681CFCB4B31FC75D5092AA7C91AF430EF1552D2C5E98E3BC332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dc:description/>
  <cp:lastModifiedBy>ASP</cp:lastModifiedBy>
  <cp:revision>4</cp:revision>
  <dcterms:created xsi:type="dcterms:W3CDTF">2020-04-22T08:02:00Z</dcterms:created>
  <dcterms:modified xsi:type="dcterms:W3CDTF">2020-04-23T10:22:00Z</dcterms:modified>
</cp:coreProperties>
</file>