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1E" w:rsidRPr="00725A1E" w:rsidRDefault="00725A1E" w:rsidP="00725A1E">
      <w:pPr>
        <w:widowControl w:val="0"/>
        <w:spacing w:after="200" w:line="235" w:lineRule="exact"/>
        <w:ind w:left="4460" w:right="1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Главе сельского поселения</w:t>
      </w:r>
    </w:p>
    <w:p w:rsidR="00725A1E" w:rsidRPr="00725A1E" w:rsidRDefault="00725A1E" w:rsidP="00725A1E">
      <w:pPr>
        <w:widowControl w:val="0"/>
        <w:spacing w:after="209" w:line="210" w:lineRule="exact"/>
        <w:ind w:left="4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725A1E" w:rsidRPr="00725A1E" w:rsidRDefault="00725A1E" w:rsidP="00725A1E">
      <w:pPr>
        <w:widowControl w:val="0"/>
        <w:tabs>
          <w:tab w:val="left" w:leader="underscore" w:pos="6721"/>
          <w:tab w:val="left" w:leader="underscore" w:pos="7580"/>
        </w:tabs>
        <w:spacing w:after="184" w:line="259" w:lineRule="exact"/>
        <w:ind w:left="4460" w:right="2500"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рождения) паспорт: серия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25A1E" w:rsidRPr="00725A1E" w:rsidRDefault="00725A1E" w:rsidP="00725A1E">
      <w:pPr>
        <w:widowControl w:val="0"/>
        <w:spacing w:after="705" w:line="254" w:lineRule="exact"/>
        <w:ind w:left="4460" w:right="19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выдан) </w:t>
      </w:r>
    </w:p>
    <w:p w:rsidR="00725A1E" w:rsidRPr="00725A1E" w:rsidRDefault="00725A1E" w:rsidP="00725A1E">
      <w:pPr>
        <w:widowControl w:val="0"/>
        <w:spacing w:after="705" w:line="254" w:lineRule="exact"/>
        <w:ind w:left="4460" w:right="1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по месту жительства</w:t>
      </w:r>
    </w:p>
    <w:p w:rsidR="00725A1E" w:rsidRPr="00725A1E" w:rsidRDefault="00725A1E" w:rsidP="00725A1E">
      <w:pPr>
        <w:widowControl w:val="0"/>
        <w:spacing w:after="0" w:line="274" w:lineRule="exact"/>
        <w:ind w:left="4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650BE3" w:rsidRPr="00650BE3" w:rsidRDefault="00650BE3" w:rsidP="00650BE3">
      <w:pPr>
        <w:suppressAutoHyphens/>
        <w:spacing w:after="0" w:line="240" w:lineRule="auto"/>
        <w:ind w:left="120" w:right="54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0BE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shd w:val="clear" w:color="auto" w:fill="FFFFFF"/>
          <w:lang w:eastAsia="ar-SA"/>
        </w:rPr>
        <w:t>о признании малоимущим, в целях принятия на учет граждан в качестве нуждающихся в получении жилых помещений по договорам социального найма</w:t>
      </w:r>
    </w:p>
    <w:p w:rsidR="00725A1E" w:rsidRPr="00725A1E" w:rsidRDefault="00725A1E" w:rsidP="00725A1E">
      <w:pPr>
        <w:widowControl w:val="0"/>
        <w:spacing w:after="0" w:line="274" w:lineRule="exact"/>
        <w:ind w:left="4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25A1E" w:rsidRPr="00725A1E" w:rsidRDefault="00725A1E" w:rsidP="00725A1E">
      <w:pPr>
        <w:widowControl w:val="0"/>
        <w:tabs>
          <w:tab w:val="right" w:leader="underscore" w:pos="9471"/>
        </w:tabs>
        <w:spacing w:after="0" w:line="274" w:lineRule="exact"/>
        <w:ind w:left="1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25A1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TOC \o "1-5" \h \z </w:instrText>
      </w:r>
      <w:r w:rsidRPr="00725A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признать 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</w:t>
      </w:r>
    </w:p>
    <w:p w:rsidR="00725A1E" w:rsidRPr="00725A1E" w:rsidRDefault="00725A1E" w:rsidP="00725A1E">
      <w:pPr>
        <w:widowControl w:val="0"/>
        <w:tabs>
          <w:tab w:val="right" w:leader="underscore" w:pos="9471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по адресу: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</w:t>
      </w:r>
    </w:p>
    <w:p w:rsidR="00725A1E" w:rsidRPr="00725A1E" w:rsidRDefault="00725A1E" w:rsidP="00725A1E">
      <w:pPr>
        <w:widowControl w:val="0"/>
        <w:tabs>
          <w:tab w:val="left" w:leader="underscore" w:pos="3398"/>
          <w:tab w:val="left" w:leader="underscore" w:pos="9413"/>
        </w:tabs>
        <w:spacing w:after="0" w:line="254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выданный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25A1E" w:rsidRPr="00725A1E" w:rsidRDefault="00725A1E" w:rsidP="00725A1E">
      <w:pPr>
        <w:widowControl w:val="0"/>
        <w:tabs>
          <w:tab w:val="left" w:leader="underscore" w:pos="1104"/>
          <w:tab w:val="left" w:leader="underscore" w:pos="2866"/>
        </w:tabs>
        <w:spacing w:after="0" w:line="254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»</w: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</w:t>
      </w:r>
    </w:p>
    <w:p w:rsidR="00725A1E" w:rsidRPr="00725A1E" w:rsidRDefault="00725A1E" w:rsidP="00725A1E">
      <w:pPr>
        <w:widowControl w:val="0"/>
        <w:spacing w:after="129" w:line="254" w:lineRule="exact"/>
        <w:ind w:left="120" w:righ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25A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52425" distB="487680" distL="63500" distR="63500" simplePos="0" relativeHeight="251659264" behindDoc="1" locked="0" layoutInCell="1" allowOverlap="1">
                <wp:simplePos x="0" y="0"/>
                <wp:positionH relativeFrom="margin">
                  <wp:posOffset>4119880</wp:posOffset>
                </wp:positionH>
                <wp:positionV relativeFrom="paragraph">
                  <wp:posOffset>474345</wp:posOffset>
                </wp:positionV>
                <wp:extent cx="1952625" cy="146050"/>
                <wp:effectExtent l="127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1E" w:rsidRPr="00B64890" w:rsidRDefault="00725A1E" w:rsidP="00725A1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4pt;margin-top:37.35pt;width:153.75pt;height:11.5pt;z-index:-251657216;visibility:visible;mso-wrap-style:square;mso-width-percent:0;mso-height-percent:0;mso-wrap-distance-left:5pt;mso-wrap-distance-top:27.75pt;mso-wrap-distance-right:5pt;mso-wrap-distance-bottom:3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q1wwIAAK8FAAAOAAAAZHJzL2Uyb0RvYy54bWysVM1u1DAQviPxDpbvaX7Ippuo2ardbBBS&#10;+ZEKD+BNnI1FYgfbu9lSceDOK/AOHDhw4xW2b8TYabbbVkgIyMEa2+Nv5pv5Mien27ZBGyoVEzzF&#10;/pGHEeWFKBlfpfjd29yZYqQ04SVpBKcpvqIKn86ePjnpu4QGohZNSSUCEK6SvktxrXWXuK4qatoS&#10;dSQ6yuGyErIlGrZy5ZaS9IDeNm7geZH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" filled="f" stroked="f">
                <v:textbox style="mso-fit-shape-to-text:t" inset="0,0,0,0">
                  <w:txbxContent>
                    <w:p w:rsidR="00725A1E" w:rsidRPr="00B64890" w:rsidRDefault="00725A1E" w:rsidP="00725A1E"/>
                  </w:txbxContent>
                </v:textbox>
                <w10:wrap type="square" anchorx="margin"/>
              </v:shape>
            </w:pict>
          </mc:Fallback>
        </mc:AlternateContent>
      </w: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малоимущим в целях постановки на учет в качестве нуждающихся в получении жилых помещений по договорам социального найма.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950"/>
        <w:gridCol w:w="902"/>
        <w:gridCol w:w="2232"/>
        <w:gridCol w:w="1814"/>
        <w:gridCol w:w="1685"/>
      </w:tblGrid>
      <w:tr w:rsidR="00725A1E" w:rsidRPr="00725A1E" w:rsidTr="00673D02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№</w:t>
            </w:r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Вид и</w:t>
            </w:r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наименование</w:t>
            </w:r>
            <w:proofErr w:type="gramEnd"/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имущества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пло</w:t>
            </w:r>
            <w:proofErr w:type="spellEnd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softHyphen/>
            </w:r>
            <w:proofErr w:type="gramEnd"/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щадь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доля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На кого</w:t>
            </w:r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зарегистрировано</w:t>
            </w:r>
            <w:proofErr w:type="gramEnd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 xml:space="preserve"> право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место</w:t>
            </w:r>
            <w:proofErr w:type="gramEnd"/>
          </w:p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нахождение</w:t>
            </w:r>
            <w:proofErr w:type="gramEnd"/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 xml:space="preserve"> имущества ( адрес)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Основания приобретения, реквизиты дата, номер</w:t>
            </w:r>
          </w:p>
        </w:tc>
      </w:tr>
      <w:tr w:rsidR="00725A1E" w:rsidRPr="00725A1E" w:rsidTr="00673D02">
        <w:trPr>
          <w:trHeight w:hRule="exact"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A1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shd w:val="clear" w:color="auto" w:fill="FFFFFF"/>
                <w:lang w:eastAsia="ar-SA"/>
              </w:rPr>
              <w:t>Жилые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E" w:rsidRPr="00725A1E" w:rsidRDefault="00725A1E" w:rsidP="00725A1E">
            <w:pPr>
              <w:framePr w:w="9984" w:h="1296" w:hSpace="5" w:wrap="notBeside" w:vAnchor="text" w:hAnchor="text" w:x="6" w:y="97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25A1E" w:rsidRPr="00725A1E" w:rsidRDefault="00725A1E" w:rsidP="00725A1E">
      <w:pPr>
        <w:framePr w:w="6221" w:h="1022" w:wrap="notBeside" w:vAnchor="text" w:hAnchor="text" w:x="126" w:y="-48"/>
        <w:widowControl w:val="0"/>
        <w:spacing w:after="0" w:line="20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 члены моей семьи имеем на праве собственности, следующие налогооблагаемое имущество и доход.</w:t>
      </w:r>
    </w:p>
    <w:p w:rsidR="00725A1E" w:rsidRPr="00725A1E" w:rsidRDefault="00725A1E" w:rsidP="00725A1E">
      <w:pPr>
        <w:framePr w:w="6221" w:h="1022" w:wrap="notBeside" w:vAnchor="text" w:hAnchor="text" w:x="126" w:y="-48"/>
        <w:widowControl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имуществе:</w:t>
      </w:r>
    </w:p>
    <w:p w:rsidR="00725A1E" w:rsidRPr="00725A1E" w:rsidRDefault="00725A1E" w:rsidP="00725A1E">
      <w:pPr>
        <w:framePr w:w="6221" w:h="1022" w:wrap="notBeside" w:vAnchor="text" w:hAnchor="text" w:x="126" w:y="-48"/>
        <w:widowControl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1.Недвижимое имущество.</w:t>
      </w: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A1E" w:rsidRPr="00725A1E" w:rsidRDefault="00725A1E" w:rsidP="00725A1E">
      <w:pPr>
        <w:widowControl w:val="0"/>
        <w:tabs>
          <w:tab w:val="left" w:pos="73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A1E" w:rsidRPr="00725A1E" w:rsidRDefault="00725A1E" w:rsidP="00725A1E">
      <w:pPr>
        <w:widowControl w:val="0"/>
        <w:tabs>
          <w:tab w:val="left" w:pos="73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A1E" w:rsidRPr="00725A1E" w:rsidRDefault="00725A1E" w:rsidP="00725A1E">
      <w:pPr>
        <w:widowControl w:val="0"/>
        <w:tabs>
          <w:tab w:val="left" w:pos="73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DAC" w:rsidRDefault="00633DAC"/>
    <w:sectPr w:rsidR="0063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C"/>
    <w:rsid w:val="00506788"/>
    <w:rsid w:val="005812BC"/>
    <w:rsid w:val="00633DAC"/>
    <w:rsid w:val="00650BE3"/>
    <w:rsid w:val="007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6E57-F84B-4433-9AA2-5095C4D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6</cp:revision>
  <dcterms:created xsi:type="dcterms:W3CDTF">2020-04-23T06:46:00Z</dcterms:created>
  <dcterms:modified xsi:type="dcterms:W3CDTF">2020-04-23T06:47:00Z</dcterms:modified>
</cp:coreProperties>
</file>