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autoSpaceDE w:val="0"/>
        <w:autoSpaceDN w:val="0"/>
        <w:adjustRightInd w:val="0"/>
        <w:spacing w:before="0" w:after="200"/>
        <w:jc w:val="right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Приложение № 1 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(Форма уведомления)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УВЕДОМЛЕНИЕ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о наличии цифровых финансовых активов, цифровых прав,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включающих одновременно цифровые финансовые активы и иные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center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цифровые права, утилитарных цифровых прав, цифровой валюты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Я, _________________________________________________________, уведомляю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                    (фамилия, имя, отчество)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о наличии у меня, моей супруги (моего супруга), несовершеннолетнего ребенка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(нужное подчеркнуть) следующего имущества: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1.  Цифровые финансовые активы, цифровые права, включающие одновременно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цифровые финансовые активы и иные цифровые права</w:t>
      </w:r>
    </w:p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 w:rsidRPr="004B0723">
                <w:rPr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 w:rsidRPr="004B0723">
                <w:rPr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5</w:t>
            </w: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--------------------------------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bookmarkStart w:id="0" w:name="Par35"/>
      <w:bookmarkEnd w:id="0"/>
      <w:r w:rsidRPr="004B0723">
        <w:rPr>
          <w:sz w:val="24"/>
          <w:szCs w:val="24"/>
          <w:lang w:eastAsia="ru-RU"/>
        </w:rPr>
        <w:t xml:space="preserve">    &lt;1&gt;  Указываются  наименования  цифрового  финансового актива (если его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нельзя определить, указываются вид и объем прав, удостоверяемых выпускаемым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цифровым   финансовым   активом)   и  (или)  цифрового  права,  включающего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одновременно  цифровые  финансовые  активы  и иные цифровые права (если его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нельзя  определить,  указываются вид и объем прав, удостоверяемых цифровыми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финансовыми  активами  и  иными  цифровыми  правами  с указанием видов иных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цифровых прав).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bookmarkStart w:id="1" w:name="Par42"/>
      <w:bookmarkEnd w:id="1"/>
      <w:r w:rsidRPr="004B0723">
        <w:rPr>
          <w:sz w:val="24"/>
          <w:szCs w:val="24"/>
          <w:lang w:eastAsia="ru-RU"/>
        </w:rPr>
        <w:t xml:space="preserve">    &lt;2&gt;   Указываются  наименование  оператора  информационной  системы,  в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которой  осуществляется  выпуск  цифровых  финансовых  активов,  страна его</w:t>
      </w:r>
    </w:p>
    <w:sectPr w:rsidSect="008720C0">
      <w:type w:val="continuous"/>
      <w:pgSz w:w="11905" w:h="16837"/>
      <w:pgMar w:top="1134" w:right="567" w:bottom="1134" w:left="1134" w:header="720" w:footer="720" w:gutter="0"/>
      <w:pgNumType w:start="5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